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25535">
      <w:pPr>
        <w:spacing w:line="600" w:lineRule="exact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</w:rPr>
        <w:t>年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十一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”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假期</w:t>
      </w:r>
      <w:r>
        <w:rPr>
          <w:rFonts w:hint="eastAsia" w:ascii="黑体" w:hAnsi="黑体" w:eastAsia="黑体" w:cs="黑体"/>
          <w:sz w:val="44"/>
          <w:szCs w:val="44"/>
        </w:rPr>
        <w:t>全省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综合</w:t>
      </w:r>
      <w:r>
        <w:rPr>
          <w:rFonts w:hint="eastAsia" w:ascii="黑体" w:hAnsi="黑体" w:eastAsia="黑体" w:cs="黑体"/>
          <w:sz w:val="44"/>
          <w:szCs w:val="44"/>
        </w:rPr>
        <w:t>运输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客流量</w:t>
      </w:r>
    </w:p>
    <w:p w14:paraId="7A80A33B">
      <w:pPr>
        <w:spacing w:line="600" w:lineRule="exact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走 势 图</w:t>
      </w:r>
    </w:p>
    <w:p w14:paraId="33DE641A">
      <w:pPr>
        <w:spacing w:line="600" w:lineRule="exact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36AE41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总体情况</w:t>
      </w:r>
    </w:p>
    <w:p w14:paraId="3C31AA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10E87F7D">
      <w:pPr>
        <w:widowControl w:val="0"/>
        <w:autoSpaceDE w:val="0"/>
        <w:autoSpaceDN w:val="0"/>
        <w:spacing w:beforeLines="0" w:afterLines="0" w:line="600" w:lineRule="exact"/>
        <w:ind w:left="112"/>
        <w:jc w:val="center"/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2"/>
          <w:sz w:val="32"/>
          <w:szCs w:val="32"/>
          <w:lang w:val="en-US" w:eastAsia="zh-CN" w:bidi="ar-SA"/>
        </w:rPr>
        <w:t>2026年“十一”假期全省跨区域人员流动量情况</w:t>
      </w:r>
    </w:p>
    <w:p w14:paraId="567EFC5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</w:pPr>
      <w:r>
        <w:drawing>
          <wp:inline distT="0" distB="0" distL="114300" distR="114300">
            <wp:extent cx="5268595" cy="3424555"/>
            <wp:effectExtent l="0" t="0" r="4445" b="4445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rcRect t="304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1658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</w:pPr>
    </w:p>
    <w:p w14:paraId="2D078B3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145B07D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35B5FAA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442BF48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6EABDFF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0A48F8A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757E69B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40A50EFD">
      <w:pPr>
        <w:numPr>
          <w:ilvl w:val="0"/>
          <w:numId w:val="1"/>
        </w:numPr>
        <w:spacing w:line="600" w:lineRule="exact"/>
        <w:ind w:left="0" w:leftChars="0" w:firstLine="643" w:firstLineChars="200"/>
        <w:rPr>
          <w:rFonts w:hint="eastAsia" w:ascii="黑体" w:hAnsi="黑体" w:eastAsia="黑体" w:cs="黑体"/>
          <w:b/>
          <w:bCs/>
          <w:color w:val="1F2328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1F2328"/>
          <w:sz w:val="32"/>
          <w:szCs w:val="32"/>
          <w:shd w:val="clear" w:color="auto" w:fill="FFFFFF"/>
        </w:rPr>
        <w:t>分运输方式客流情况</w:t>
      </w:r>
    </w:p>
    <w:p w14:paraId="52EE64AB">
      <w:pPr>
        <w:numPr>
          <w:ilvl w:val="0"/>
          <w:numId w:val="0"/>
        </w:numPr>
        <w:spacing w:line="600" w:lineRule="exact"/>
        <w:ind w:leftChars="200"/>
        <w:rPr>
          <w:rFonts w:hint="eastAsia" w:ascii="黑体" w:hAnsi="黑体" w:eastAsia="黑体" w:cs="黑体"/>
          <w:b/>
          <w:bCs/>
          <w:color w:val="1F2328"/>
          <w:sz w:val="32"/>
          <w:szCs w:val="32"/>
          <w:shd w:val="clear" w:color="auto" w:fill="FFFFFF"/>
        </w:rPr>
      </w:pPr>
    </w:p>
    <w:p w14:paraId="7228AC42">
      <w:pPr>
        <w:spacing w:line="600" w:lineRule="exact"/>
        <w:ind w:firstLine="964" w:firstLineChars="300"/>
        <w:jc w:val="both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一”假期各交通运输方式客运量占比情况</w:t>
      </w:r>
    </w:p>
    <w:p w14:paraId="20DB5509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106670" cy="3097530"/>
            <wp:effectExtent l="0" t="0" r="13970" b="11430"/>
            <wp:docPr id="11" name="图片 11" descr="51df226d-9a78-40d5-9747-41515347a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1df226d-9a78-40d5-9747-41515347a2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7C7F4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EA78C89">
      <w:pPr>
        <w:widowControl/>
        <w:numPr>
          <w:ilvl w:val="0"/>
          <w:numId w:val="2"/>
        </w:numPr>
        <w:spacing w:line="60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自驾出行</w:t>
      </w:r>
    </w:p>
    <w:p w14:paraId="1962AF73">
      <w:pPr>
        <w:widowControl/>
        <w:numPr>
          <w:ilvl w:val="0"/>
          <w:numId w:val="0"/>
        </w:numPr>
        <w:spacing w:line="600" w:lineRule="exac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57A7A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“十一”假期自驾出行量情况</w:t>
      </w:r>
    </w:p>
    <w:p w14:paraId="28FCB525">
      <w:pPr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32400" cy="2484120"/>
            <wp:effectExtent l="0" t="0" r="1016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l="723"/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B55FD">
      <w:pPr>
        <w:pStyle w:val="10"/>
        <w:numPr>
          <w:ilvl w:val="0"/>
          <w:numId w:val="0"/>
        </w:numPr>
        <w:spacing w:line="600" w:lineRule="exact"/>
        <w:ind w:leftChars="200" w:right="0" w:rightChars="0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426C1C26">
      <w:pPr>
        <w:pStyle w:val="10"/>
        <w:numPr>
          <w:ilvl w:val="0"/>
          <w:numId w:val="2"/>
        </w:numPr>
        <w:spacing w:line="600" w:lineRule="exact"/>
        <w:ind w:left="0"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铁路</w:t>
      </w:r>
    </w:p>
    <w:p w14:paraId="207A9A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669EC3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“十一”假期铁路客运量情况</w:t>
      </w:r>
    </w:p>
    <w:p w14:paraId="029854BF">
      <w:r>
        <w:drawing>
          <wp:inline distT="0" distB="0" distL="114300" distR="114300">
            <wp:extent cx="5264785" cy="2129155"/>
            <wp:effectExtent l="0" t="0" r="5715" b="444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rcRect t="277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4A1EC">
      <w:pPr>
        <w:rPr>
          <w:rFonts w:hint="eastAsia"/>
          <w:lang w:val="en-US" w:eastAsia="zh-CN"/>
        </w:rPr>
      </w:pPr>
    </w:p>
    <w:p w14:paraId="4C3C850A">
      <w:pPr>
        <w:pStyle w:val="10"/>
        <w:numPr>
          <w:ilvl w:val="0"/>
          <w:numId w:val="0"/>
        </w:numPr>
        <w:spacing w:line="600" w:lineRule="exact"/>
        <w:ind w:leftChars="200" w:right="0" w:rightChars="0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5A5E4D9C">
      <w:pPr>
        <w:pStyle w:val="10"/>
        <w:numPr>
          <w:ilvl w:val="0"/>
          <w:numId w:val="2"/>
        </w:numPr>
        <w:spacing w:line="600" w:lineRule="exact"/>
        <w:ind w:left="0"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民航</w:t>
      </w:r>
    </w:p>
    <w:p w14:paraId="626A2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5FC232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“十一”假期民航客运量情况</w:t>
      </w:r>
    </w:p>
    <w:p w14:paraId="37E09C41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135" cy="2496185"/>
            <wp:effectExtent l="0" t="0" r="12065" b="571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rcRect t="420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F1963">
      <w:pPr>
        <w:pStyle w:val="6"/>
        <w:numPr>
          <w:ilvl w:val="0"/>
          <w:numId w:val="0"/>
        </w:numPr>
        <w:autoSpaceDE w:val="0"/>
        <w:autoSpaceDN w:val="0"/>
        <w:spacing w:line="600" w:lineRule="exact"/>
        <w:ind w:leftChars="200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021A7505">
      <w:pPr>
        <w:pStyle w:val="6"/>
        <w:numPr>
          <w:ilvl w:val="0"/>
          <w:numId w:val="0"/>
        </w:numPr>
        <w:autoSpaceDE w:val="0"/>
        <w:autoSpaceDN w:val="0"/>
        <w:spacing w:line="600" w:lineRule="exact"/>
        <w:ind w:leftChars="200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568867D5">
      <w:pPr>
        <w:pStyle w:val="6"/>
        <w:numPr>
          <w:ilvl w:val="0"/>
          <w:numId w:val="0"/>
        </w:numPr>
        <w:autoSpaceDE w:val="0"/>
        <w:autoSpaceDN w:val="0"/>
        <w:spacing w:line="600" w:lineRule="exact"/>
        <w:ind w:leftChars="200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689FE87A">
      <w:pPr>
        <w:pStyle w:val="6"/>
        <w:numPr>
          <w:ilvl w:val="0"/>
          <w:numId w:val="0"/>
        </w:numPr>
        <w:autoSpaceDE w:val="0"/>
        <w:autoSpaceDN w:val="0"/>
        <w:spacing w:line="600" w:lineRule="exact"/>
        <w:ind w:leftChars="200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13EEB223">
      <w:pPr>
        <w:pStyle w:val="6"/>
        <w:numPr>
          <w:ilvl w:val="0"/>
          <w:numId w:val="2"/>
        </w:numPr>
        <w:autoSpaceDE w:val="0"/>
        <w:autoSpaceDN w:val="0"/>
        <w:spacing w:line="600" w:lineRule="exact"/>
        <w:ind w:left="0"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水路</w:t>
      </w:r>
    </w:p>
    <w:p w14:paraId="40DBEA1D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 w14:paraId="116F6E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“十一”假期水路客运量情况</w:t>
      </w:r>
    </w:p>
    <w:p w14:paraId="27EAF1F8">
      <w:r>
        <w:drawing>
          <wp:inline distT="0" distB="0" distL="114300" distR="114300">
            <wp:extent cx="5274310" cy="2075815"/>
            <wp:effectExtent l="0" t="0" r="13970" b="1206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 t="25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D42DC"/>
    <w:p w14:paraId="0B2CD541">
      <w:pPr>
        <w:rPr>
          <w:rFonts w:hint="eastAsia"/>
          <w:lang w:eastAsia="zh-CN"/>
        </w:rPr>
      </w:pPr>
    </w:p>
    <w:p w14:paraId="1AE6C6D0">
      <w:pPr>
        <w:pStyle w:val="10"/>
        <w:numPr>
          <w:ilvl w:val="0"/>
          <w:numId w:val="2"/>
        </w:numPr>
        <w:spacing w:line="600" w:lineRule="exact"/>
        <w:ind w:lef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道路客运</w:t>
      </w:r>
    </w:p>
    <w:p w14:paraId="6FC251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721195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“十一”假期道路客运量情况</w:t>
      </w:r>
    </w:p>
    <w:p w14:paraId="06919BB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821305"/>
            <wp:effectExtent l="0" t="0" r="4445" b="13335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t="170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FEF5C">
      <w:pPr>
        <w:pStyle w:val="10"/>
        <w:widowControl w:val="0"/>
        <w:numPr>
          <w:ilvl w:val="0"/>
          <w:numId w:val="0"/>
        </w:numPr>
        <w:spacing w:before="0" w:beforeLines="0" w:after="0" w:afterLines="0" w:line="600" w:lineRule="exact"/>
        <w:ind w:right="0" w:rightChars="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196F6C88">
      <w:pPr>
        <w:rPr>
          <w:rFonts w:hint="eastAsia" w:ascii="仿宋" w:hAnsi="仿宋" w:eastAsia="仿宋" w:cs="仿宋"/>
          <w:sz w:val="32"/>
          <w:szCs w:val="32"/>
        </w:rPr>
      </w:pPr>
    </w:p>
    <w:p w14:paraId="2536AF52">
      <w:pPr>
        <w:rPr>
          <w:rFonts w:hint="eastAsia" w:ascii="仿宋" w:hAnsi="仿宋" w:eastAsia="仿宋" w:cs="仿宋"/>
          <w:sz w:val="32"/>
          <w:szCs w:val="32"/>
        </w:rPr>
      </w:pPr>
    </w:p>
    <w:p w14:paraId="03FB78F8">
      <w:pPr>
        <w:pStyle w:val="10"/>
        <w:numPr>
          <w:ilvl w:val="0"/>
          <w:numId w:val="2"/>
        </w:numPr>
        <w:spacing w:line="600" w:lineRule="exact"/>
        <w:ind w:lef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高速公路车流量</w:t>
      </w:r>
    </w:p>
    <w:p w14:paraId="31DDCC8C">
      <w:pPr>
        <w:pStyle w:val="4"/>
        <w:widowControl/>
        <w:spacing w:before="0" w:beforeAutospacing="0" w:after="0" w:afterAutospacing="0"/>
        <w:ind w:firstLine="643" w:firstLineChars="200"/>
        <w:rPr>
          <w:rStyle w:val="13"/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 w14:paraId="536C4A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“十一”假期高速公路车流量情况</w:t>
      </w:r>
    </w:p>
    <w:p w14:paraId="01130F7A">
      <w:pPr>
        <w:rPr>
          <w:rStyle w:val="13"/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 w14:paraId="0512A4BA">
      <w:pPr>
        <w:pStyle w:val="10"/>
        <w:numPr>
          <w:ilvl w:val="0"/>
          <w:numId w:val="2"/>
        </w:numPr>
        <w:spacing w:line="600" w:lineRule="exact"/>
        <w:ind w:lef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普通国省道车流量</w:t>
      </w:r>
    </w:p>
    <w:p w14:paraId="5F1FD310">
      <w:pPr>
        <w:rPr>
          <w:rStyle w:val="13"/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 w14:paraId="5A215A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“十一”假期普通国省道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车流量情况</w:t>
      </w:r>
    </w:p>
    <w:p w14:paraId="76212418">
      <w:pPr>
        <w:rPr>
          <w:rStyle w:val="13"/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074B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8EFAF1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8EFAF1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61887A"/>
    <w:multiLevelType w:val="singleLevel"/>
    <w:tmpl w:val="3261887A"/>
    <w:lvl w:ilvl="0" w:tentative="0">
      <w:start w:val="1"/>
      <w:numFmt w:val="decimal"/>
      <w:suff w:val="nothing"/>
      <w:lvlText w:val="%1、"/>
      <w:lvlJc w:val="left"/>
      <w:rPr>
        <w:rFonts w:hint="default"/>
        <w:b/>
        <w:bCs/>
      </w:rPr>
    </w:lvl>
  </w:abstractNum>
  <w:abstractNum w:abstractNumId="1">
    <w:nsid w:val="54999E9D"/>
    <w:multiLevelType w:val="singleLevel"/>
    <w:tmpl w:val="54999E9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925FE"/>
    <w:rsid w:val="00062D86"/>
    <w:rsid w:val="055E7C3B"/>
    <w:rsid w:val="074E529F"/>
    <w:rsid w:val="080A620A"/>
    <w:rsid w:val="08DB663C"/>
    <w:rsid w:val="0B0E0EFB"/>
    <w:rsid w:val="0F914949"/>
    <w:rsid w:val="10466E61"/>
    <w:rsid w:val="1416493E"/>
    <w:rsid w:val="143C6F99"/>
    <w:rsid w:val="152D1AE4"/>
    <w:rsid w:val="165138D3"/>
    <w:rsid w:val="16FC64CC"/>
    <w:rsid w:val="1AAC0209"/>
    <w:rsid w:val="1BC14E72"/>
    <w:rsid w:val="1BE72147"/>
    <w:rsid w:val="1D2169F7"/>
    <w:rsid w:val="1EE27A0B"/>
    <w:rsid w:val="20532BD8"/>
    <w:rsid w:val="230F0121"/>
    <w:rsid w:val="24DD5B8E"/>
    <w:rsid w:val="27D8088F"/>
    <w:rsid w:val="28285372"/>
    <w:rsid w:val="2BED4B6C"/>
    <w:rsid w:val="2CF24A99"/>
    <w:rsid w:val="2DE964B9"/>
    <w:rsid w:val="2EF1712C"/>
    <w:rsid w:val="32B06690"/>
    <w:rsid w:val="35E4263D"/>
    <w:rsid w:val="36CA1CEB"/>
    <w:rsid w:val="37D8236F"/>
    <w:rsid w:val="397C0A93"/>
    <w:rsid w:val="39D17979"/>
    <w:rsid w:val="3C7925FE"/>
    <w:rsid w:val="3F7B6278"/>
    <w:rsid w:val="41FF32C7"/>
    <w:rsid w:val="423E37F0"/>
    <w:rsid w:val="42462B6D"/>
    <w:rsid w:val="475353E4"/>
    <w:rsid w:val="478330E0"/>
    <w:rsid w:val="5698158B"/>
    <w:rsid w:val="57E070CB"/>
    <w:rsid w:val="58580AAD"/>
    <w:rsid w:val="5CB118A4"/>
    <w:rsid w:val="5CDB3A5A"/>
    <w:rsid w:val="5E22469E"/>
    <w:rsid w:val="62137FEA"/>
    <w:rsid w:val="627A3766"/>
    <w:rsid w:val="65913850"/>
    <w:rsid w:val="65BA1D4C"/>
    <w:rsid w:val="6C292A34"/>
    <w:rsid w:val="6DA12D41"/>
    <w:rsid w:val="719C0F72"/>
    <w:rsid w:val="73133AF6"/>
    <w:rsid w:val="7A1F16E4"/>
    <w:rsid w:val="7C013085"/>
    <w:rsid w:val="7CB8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"/>
    <w:basedOn w:val="1"/>
    <w:unhideWhenUsed/>
    <w:qFormat/>
    <w:uiPriority w:val="1"/>
    <w:pPr>
      <w:spacing w:beforeLines="0" w:afterLines="0"/>
      <w:ind w:left="112"/>
    </w:pPr>
    <w:rPr>
      <w:rFonts w:hint="eastAsia" w:ascii="宋体" w:hAnsi="宋体" w:eastAsia="宋体"/>
      <w:sz w:val="29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6"/>
    <w:next w:val="1"/>
    <w:qFormat/>
    <w:uiPriority w:val="0"/>
    <w:pPr>
      <w:widowControl w:val="0"/>
      <w:spacing w:before="0" w:after="0"/>
      <w:ind w:left="118" w:right="0" w:firstLine="420" w:firstLineChars="10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character" w:styleId="13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</Words>
  <Characters>196</Characters>
  <Lines>0</Lines>
  <Paragraphs>0</Paragraphs>
  <TotalTime>10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2025-10-07T02:06:00Z</dcterms:created>
  <dc:creator>天堂</dc:creator>
  <cp:lastModifiedBy>熊己成</cp:lastModifiedBy>
  <dcterms:modified xsi:type="dcterms:W3CDTF">2026-10-04T01:51:34Z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F2692728F1F94ADDB9D9624D0C7B343C_13</vt:lpwstr>
  </property>
  <property fmtid="{D5CDD505-2E9C-101B-9397-08002B2CF9AE}" pid="4" name="KSOTemplateDocerSaveRecord">
    <vt:lpwstr>eyJoZGlkIjoiNDQwNjdlN2JkNzMyZjE5NTE2ZThkODZjNDQwMDQ0ZGEiLCJ1c2VySWQiOiIxMTQ4MTAzNzY0In0=</vt:lpwstr>
  </property>
</Properties>
</file>